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5F10" w:rsidRDefault="00665F10" w:rsidP="005F027A">
      <w:pPr>
        <w:jc w:val="both"/>
        <w:rPr>
          <w:sz w:val="28"/>
          <w:szCs w:val="28"/>
          <w:lang w:val="tt-RU"/>
        </w:rPr>
      </w:pPr>
    </w:p>
    <w:p w:rsidR="00665F10" w:rsidRDefault="001C7D5A">
      <w:pPr>
        <w:spacing w:line="283" w:lineRule="exact"/>
        <w:jc w:val="center"/>
      </w:pPr>
      <w:r>
        <w:rPr>
          <w:rFonts w:ascii="PT Astra Serif" w:hAnsi="PT Astra Serif" w:cs="PT Astra Serif"/>
          <w:b/>
          <w:bCs/>
          <w:color w:val="000000" w:themeColor="text1"/>
          <w:sz w:val="24"/>
          <w:szCs w:val="24"/>
        </w:rPr>
        <w:t>Экспертное заключение</w:t>
      </w:r>
    </w:p>
    <w:p w:rsidR="00665F10" w:rsidRDefault="001C7D5A">
      <w:pPr>
        <w:shd w:val="clear" w:color="auto" w:fill="FFFFFF"/>
        <w:spacing w:line="283" w:lineRule="exact"/>
        <w:ind w:right="567"/>
        <w:jc w:val="center"/>
      </w:pPr>
      <w:r>
        <w:rPr>
          <w:rFonts w:ascii="PT Astra Serif" w:hAnsi="PT Astra Serif" w:cs="PT Astra Serif"/>
          <w:b/>
          <w:bCs/>
          <w:color w:val="000000" w:themeColor="text1"/>
          <w:sz w:val="24"/>
          <w:szCs w:val="24"/>
        </w:rPr>
        <w:t xml:space="preserve">по результатам всестороннего анализа аттестационного дела педагогического работника в целях установления квалификационной категории </w:t>
      </w:r>
    </w:p>
    <w:p w:rsidR="00665F10" w:rsidRDefault="001C7D5A">
      <w:pPr>
        <w:shd w:val="clear" w:color="auto" w:fill="FFFFFF"/>
        <w:spacing w:line="283" w:lineRule="exact"/>
        <w:ind w:right="567"/>
        <w:jc w:val="center"/>
      </w:pPr>
      <w:r>
        <w:rPr>
          <w:rFonts w:ascii="PT Astra Serif" w:hAnsi="PT Astra Serif" w:cs="PT Astra Serif"/>
          <w:b/>
          <w:bCs/>
          <w:color w:val="000000" w:themeColor="text1"/>
          <w:sz w:val="24"/>
          <w:szCs w:val="24"/>
        </w:rPr>
        <w:t>«педагог-наставник»</w:t>
      </w:r>
    </w:p>
    <w:p w:rsidR="00665F10" w:rsidRDefault="00665F10">
      <w:pPr>
        <w:shd w:val="clear" w:color="auto" w:fill="FFFFFF"/>
        <w:ind w:left="567" w:right="567"/>
        <w:jc w:val="center"/>
      </w:pPr>
    </w:p>
    <w:tbl>
      <w:tblPr>
        <w:tblStyle w:val="af0"/>
        <w:tblW w:w="0" w:type="auto"/>
        <w:tblInd w:w="-164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7087"/>
      </w:tblGrid>
      <w:tr w:rsidR="00665F10">
        <w:tc>
          <w:tcPr>
            <w:tcW w:w="2835" w:type="dxa"/>
          </w:tcPr>
          <w:p w:rsidR="00665F10" w:rsidRDefault="001C7D5A">
            <w:pPr>
              <w:shd w:val="clear" w:color="auto" w:fill="FFFFFF"/>
              <w:spacing w:before="38"/>
              <w:jc w:val="both"/>
            </w:pPr>
            <w:proofErr w:type="spellStart"/>
            <w:proofErr w:type="gramStart"/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  <w:t>Фамилия,имя</w:t>
            </w:r>
            <w:proofErr w:type="spellEnd"/>
            <w:proofErr w:type="gramEnd"/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  <w:t>, отчество</w:t>
            </w:r>
          </w:p>
          <w:p w:rsidR="00665F10" w:rsidRDefault="00665F10">
            <w:pPr>
              <w:shd w:val="clear" w:color="auto" w:fill="FFFFFF"/>
              <w:spacing w:before="38"/>
              <w:jc w:val="both"/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7087" w:type="dxa"/>
            <w:tcBorders>
              <w:bottom w:val="single" w:sz="4" w:space="0" w:color="000000"/>
            </w:tcBorders>
          </w:tcPr>
          <w:p w:rsidR="00665F10" w:rsidRDefault="00665F10">
            <w:pPr>
              <w:ind w:right="567"/>
              <w:rPr>
                <w:rFonts w:ascii="PT Astra Serif" w:hAnsi="PT Astra Serif" w:cs="PT Astra Serif"/>
                <w:color w:val="000000"/>
              </w:rPr>
            </w:pPr>
          </w:p>
        </w:tc>
      </w:tr>
      <w:tr w:rsidR="00665F10">
        <w:tc>
          <w:tcPr>
            <w:tcW w:w="2835" w:type="dxa"/>
          </w:tcPr>
          <w:p w:rsidR="00665F10" w:rsidRDefault="001C7D5A">
            <w:pPr>
              <w:ind w:right="567"/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  <w:t>Место работы</w:t>
            </w:r>
          </w:p>
          <w:p w:rsidR="00665F10" w:rsidRDefault="00665F10">
            <w:pPr>
              <w:ind w:right="567"/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7087" w:type="dxa"/>
            <w:tcBorders>
              <w:top w:val="single" w:sz="4" w:space="0" w:color="000000"/>
              <w:bottom w:val="single" w:sz="4" w:space="0" w:color="000000"/>
            </w:tcBorders>
          </w:tcPr>
          <w:p w:rsidR="00665F10" w:rsidRDefault="00665F10">
            <w:pPr>
              <w:ind w:right="567"/>
              <w:rPr>
                <w:rFonts w:ascii="PT Astra Serif" w:hAnsi="PT Astra Serif" w:cs="PT Astra Serif"/>
                <w:color w:val="000000"/>
              </w:rPr>
            </w:pPr>
          </w:p>
        </w:tc>
      </w:tr>
      <w:tr w:rsidR="00665F10">
        <w:tc>
          <w:tcPr>
            <w:tcW w:w="2835" w:type="dxa"/>
            <w:tcBorders>
              <w:right w:val="none" w:sz="4" w:space="0" w:color="000000"/>
            </w:tcBorders>
          </w:tcPr>
          <w:p w:rsidR="00665F10" w:rsidRDefault="001C7D5A">
            <w:pPr>
              <w:ind w:right="67"/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  <w:t>Занимаемая должность</w:t>
            </w:r>
          </w:p>
          <w:p w:rsidR="00665F10" w:rsidRDefault="00665F10">
            <w:pPr>
              <w:ind w:right="67"/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665F10" w:rsidRDefault="00665F10">
            <w:pPr>
              <w:ind w:right="567"/>
              <w:rPr>
                <w:rFonts w:ascii="PT Astra Serif" w:hAnsi="PT Astra Serif" w:cs="PT Astra Serif"/>
                <w:color w:val="000000"/>
              </w:rPr>
            </w:pPr>
          </w:p>
        </w:tc>
      </w:tr>
      <w:tr w:rsidR="00665F10">
        <w:trPr>
          <w:trHeight w:val="230"/>
        </w:trPr>
        <w:tc>
          <w:tcPr>
            <w:tcW w:w="2835" w:type="dxa"/>
            <w:vMerge w:val="restart"/>
            <w:tcBorders>
              <w:right w:val="none" w:sz="4" w:space="0" w:color="000000"/>
            </w:tcBorders>
          </w:tcPr>
          <w:p w:rsidR="00665F10" w:rsidRDefault="001C7D5A">
            <w:pPr>
              <w:ind w:right="67"/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  <w:t xml:space="preserve">Высшая </w:t>
            </w:r>
          </w:p>
          <w:p w:rsidR="00665F10" w:rsidRDefault="001C7D5A">
            <w:pPr>
              <w:ind w:right="67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  <w:t>квалификационная категория</w:t>
            </w:r>
          </w:p>
        </w:tc>
        <w:tc>
          <w:tcPr>
            <w:tcW w:w="7087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665F10" w:rsidRDefault="00665F10">
            <w:pPr>
              <w:ind w:right="567"/>
            </w:pPr>
          </w:p>
          <w:p w:rsidR="00665F10" w:rsidRDefault="001C7D5A">
            <w:pPr>
              <w:ind w:right="-73"/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  <w:t>по должности: _________________________________________________________</w:t>
            </w:r>
          </w:p>
          <w:p w:rsidR="00665F10" w:rsidRDefault="00665F10">
            <w:pPr>
              <w:ind w:right="567"/>
            </w:pPr>
          </w:p>
          <w:p w:rsidR="00665F10" w:rsidRDefault="001C7D5A">
            <w:pPr>
              <w:ind w:right="567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  <w:t>дата установления</w:t>
            </w:r>
            <w:r>
              <w:rPr>
                <w:rFonts w:ascii="PT Astra Serif" w:hAnsi="PT Astra Serif" w:cs="PT Astra Serif"/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</w:tr>
      <w:tr w:rsidR="00665F10">
        <w:trPr>
          <w:trHeight w:val="230"/>
        </w:trPr>
        <w:tc>
          <w:tcPr>
            <w:tcW w:w="2835" w:type="dxa"/>
            <w:vMerge w:val="restart"/>
            <w:tcBorders>
              <w:right w:val="none" w:sz="4" w:space="0" w:color="000000"/>
            </w:tcBorders>
          </w:tcPr>
          <w:p w:rsidR="00665F10" w:rsidRDefault="001C7D5A">
            <w:pPr>
              <w:ind w:right="67"/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  <w:t>Ходатайство подано от</w:t>
            </w:r>
          </w:p>
          <w:p w:rsidR="00665F10" w:rsidRDefault="001C7D5A">
            <w:pPr>
              <w:ind w:right="67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4"/>
                <w:szCs w:val="24"/>
              </w:rPr>
              <w:t>(ФИО, должность)</w:t>
            </w:r>
          </w:p>
        </w:tc>
        <w:tc>
          <w:tcPr>
            <w:tcW w:w="7087" w:type="dxa"/>
            <w:vMerge w:val="restar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665F10" w:rsidRDefault="00665F10">
            <w:pPr>
              <w:ind w:right="567"/>
            </w:pPr>
          </w:p>
          <w:p w:rsidR="00665F10" w:rsidRDefault="00665F10">
            <w:pPr>
              <w:ind w:right="567"/>
              <w:rPr>
                <w:rFonts w:ascii="PT Astra Serif" w:hAnsi="PT Astra Serif" w:cs="PT Astra Serif"/>
                <w:color w:val="000000"/>
              </w:rPr>
            </w:pPr>
          </w:p>
        </w:tc>
      </w:tr>
    </w:tbl>
    <w:p w:rsidR="00665F10" w:rsidRDefault="00665F10">
      <w:pPr>
        <w:shd w:val="clear" w:color="auto" w:fill="FFFFFF"/>
        <w:ind w:left="2630" w:right="2592"/>
        <w:jc w:val="center"/>
      </w:pPr>
    </w:p>
    <w:p w:rsidR="00665F10" w:rsidRDefault="001C7D5A">
      <w:pPr>
        <w:shd w:val="clear" w:color="auto" w:fill="FFFFFF"/>
        <w:jc w:val="center"/>
      </w:pPr>
      <w:r>
        <w:rPr>
          <w:rFonts w:ascii="PT Astra Serif" w:hAnsi="PT Astra Serif" w:cs="PT Astra Serif"/>
          <w:b/>
          <w:bCs/>
          <w:color w:val="000000" w:themeColor="text1"/>
          <w:sz w:val="24"/>
          <w:szCs w:val="24"/>
        </w:rPr>
        <w:t xml:space="preserve">Оценка уровня профессиональной компетентности, профессиональных умений и результативности профессиональной деятельности согласно критериям </w:t>
      </w:r>
    </w:p>
    <w:tbl>
      <w:tblPr>
        <w:tblW w:w="9875" w:type="dxa"/>
        <w:tblInd w:w="-10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26"/>
        <w:gridCol w:w="6189"/>
        <w:gridCol w:w="1276"/>
        <w:gridCol w:w="1984"/>
      </w:tblGrid>
      <w:tr w:rsidR="00665F10" w:rsidTr="005F027A">
        <w:trPr>
          <w:trHeight w:hRule="exact" w:val="979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1C7D5A">
            <w:pPr>
              <w:shd w:val="clear" w:color="auto" w:fill="FFFFFF"/>
              <w:spacing w:after="200"/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№</w:t>
            </w:r>
          </w:p>
        </w:tc>
        <w:tc>
          <w:tcPr>
            <w:tcW w:w="6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1C7D5A">
            <w:pPr>
              <w:shd w:val="clear" w:color="auto" w:fill="FFFFFF"/>
              <w:spacing w:after="200"/>
              <w:ind w:left="92"/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 xml:space="preserve">Наименование критерии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1C7D5A">
            <w:pPr>
              <w:shd w:val="clear" w:color="auto" w:fill="FFFFFF"/>
              <w:spacing w:after="200"/>
              <w:ind w:left="77" w:right="77"/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Сумма баллов по критерию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1C7D5A">
            <w:pPr>
              <w:shd w:val="clear" w:color="auto" w:fill="FFFFFF"/>
              <w:spacing w:after="200"/>
              <w:ind w:left="230" w:right="245"/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Комментарий</w:t>
            </w:r>
          </w:p>
        </w:tc>
      </w:tr>
      <w:tr w:rsidR="00665F10">
        <w:trPr>
          <w:trHeight w:val="438"/>
        </w:trPr>
        <w:tc>
          <w:tcPr>
            <w:tcW w:w="98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1C7D5A"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I. Руководство практической подготовкой студентов, обучающихся по образовательным программам среднего профессионального образования и (или) образовательным программам высшего образования</w:t>
            </w:r>
          </w:p>
        </w:tc>
      </w:tr>
      <w:tr w:rsidR="00665F10" w:rsidTr="005F027A">
        <w:trPr>
          <w:trHeight w:val="610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FFFFFF" w:fill="FFFFFF"/>
          </w:tcPr>
          <w:p w:rsidR="00665F10" w:rsidRDefault="001C7D5A" w:rsidP="005F027A">
            <w:pPr>
              <w:shd w:val="clear" w:color="auto" w:fill="FFFFFF"/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665F10" w:rsidRDefault="001C7D5A" w:rsidP="005F027A">
            <w:pPr>
              <w:shd w:val="clear" w:color="auto" w:fill="FFFFFF"/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Приказ (или иной локальный нормативный акт в образовательном учреждении) о назначении педагога руководителем практики студента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spacing w:after="200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spacing w:after="200"/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</w:tr>
      <w:tr w:rsidR="00665F10" w:rsidTr="005F027A">
        <w:trPr>
          <w:trHeight w:val="231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FFFFFF" w:fill="FFFFFF"/>
          </w:tcPr>
          <w:p w:rsidR="00665F10" w:rsidRDefault="001C7D5A" w:rsidP="005F027A">
            <w:pPr>
              <w:shd w:val="clear" w:color="auto" w:fill="FFFFFF"/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2.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F10" w:rsidRDefault="001C7D5A" w:rsidP="005F027A">
            <w:pPr>
              <w:shd w:val="clear" w:color="auto" w:fill="FFFFFF"/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Дневник по практике студента</w:t>
            </w:r>
            <w:r w:rsidR="005F027A"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 xml:space="preserve"> </w:t>
            </w:r>
            <w:r w:rsidR="005F027A" w:rsidRPr="005F027A">
              <w:rPr>
                <w:rFonts w:ascii="PT Astra Serif" w:hAnsi="PT Astra Serif" w:cs="PT Astra Serif"/>
                <w:color w:val="000000"/>
                <w:sz w:val="24"/>
                <w:szCs w:val="24"/>
              </w:rPr>
              <w:t>(с анализом деятельности студента педагогом и его рекомендациями по совершенствованию профессиональных компетенций студента)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spacing w:after="200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spacing w:after="200"/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</w:tr>
      <w:tr w:rsidR="00665F10" w:rsidTr="005F027A">
        <w:trPr>
          <w:trHeight w:val="157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FFFFFF" w:fill="FFFFFF"/>
          </w:tcPr>
          <w:p w:rsidR="00665F10" w:rsidRDefault="001C7D5A" w:rsidP="005F027A">
            <w:pPr>
              <w:shd w:val="clear" w:color="auto" w:fill="FFFFFF"/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3.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F10" w:rsidRPr="005F027A" w:rsidRDefault="001C7D5A" w:rsidP="005F027A">
            <w:pPr>
              <w:shd w:val="clear" w:color="auto" w:fill="FFFFFF"/>
              <w:jc w:val="both"/>
            </w:pPr>
            <w:proofErr w:type="spellStart"/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Отчет</w:t>
            </w:r>
            <w:proofErr w:type="spellEnd"/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 xml:space="preserve"> о прохождении практики </w:t>
            </w:r>
            <w:r w:rsidRPr="005F027A"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студента</w:t>
            </w:r>
            <w:r w:rsidR="005F027A" w:rsidRPr="005F027A"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 xml:space="preserve"> </w:t>
            </w:r>
            <w:r w:rsidR="005F027A" w:rsidRPr="005F027A">
              <w:rPr>
                <w:rFonts w:ascii="PT Astra Serif" w:hAnsi="PT Astra Serif" w:cs="PT Astra Serif"/>
                <w:color w:val="000000"/>
                <w:sz w:val="24"/>
                <w:szCs w:val="24"/>
              </w:rPr>
              <w:t>или аналитической справки о результатах практики), подготовленного наставником.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spacing w:after="200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spacing w:after="200"/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</w:tr>
      <w:tr w:rsidR="00665F10" w:rsidTr="005F027A">
        <w:trPr>
          <w:trHeight w:val="276"/>
        </w:trPr>
        <w:tc>
          <w:tcPr>
            <w:tcW w:w="66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FFFFFF" w:fill="FFFFFF"/>
          </w:tcPr>
          <w:p w:rsidR="00665F10" w:rsidRDefault="001C7D5A" w:rsidP="005F027A">
            <w:pPr>
              <w:shd w:val="clear" w:color="auto" w:fill="FFFFFF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i/>
                <w:color w:val="000000" w:themeColor="text1"/>
                <w:sz w:val="22"/>
                <w:szCs w:val="22"/>
              </w:rPr>
              <w:t>(Баллы за наличие каждого документа суммируются)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spacing w:after="200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spacing w:after="200"/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</w:tr>
      <w:tr w:rsidR="00665F10">
        <w:trPr>
          <w:trHeight w:val="528"/>
        </w:trPr>
        <w:tc>
          <w:tcPr>
            <w:tcW w:w="98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1C7D5A" w:rsidP="005F027A">
            <w:pPr>
              <w:shd w:val="clear" w:color="auto" w:fill="FFFFFF"/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II. Наставничество в отношении педагогических работников образовательной организации, активного сопровождения их профессионального развития в образовательной организации</w:t>
            </w:r>
          </w:p>
        </w:tc>
      </w:tr>
      <w:tr w:rsidR="00665F10" w:rsidTr="005F027A">
        <w:trPr>
          <w:trHeight w:val="281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1C7D5A" w:rsidP="005F027A">
            <w:pPr>
              <w:shd w:val="clear" w:color="auto" w:fill="FFFFFF"/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6189" w:type="dxa"/>
            <w:tcBorders>
              <w:bottom w:val="single" w:sz="4" w:space="0" w:color="000000"/>
            </w:tcBorders>
          </w:tcPr>
          <w:p w:rsidR="00665F10" w:rsidRDefault="001C7D5A" w:rsidP="005F027A">
            <w:pPr>
              <w:shd w:val="clear" w:color="auto" w:fill="FFFFFF"/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Положение о наставничестве в образовательной организации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spacing w:after="200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spacing w:after="200"/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</w:tr>
      <w:tr w:rsidR="00665F10" w:rsidTr="005F027A">
        <w:trPr>
          <w:trHeight w:val="258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FFFFFF" w:fill="FFFFFF"/>
          </w:tcPr>
          <w:p w:rsidR="00665F10" w:rsidRDefault="001C7D5A" w:rsidP="005F027A">
            <w:pPr>
              <w:shd w:val="clear" w:color="auto" w:fill="FFFFFF"/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2.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F10" w:rsidRDefault="001C7D5A" w:rsidP="005F027A">
            <w:pPr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Приказ о назначении наставников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spacing w:after="200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spacing w:after="200"/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</w:tr>
      <w:tr w:rsidR="00665F10" w:rsidTr="005F027A">
        <w:trPr>
          <w:trHeight w:val="1600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FFFFFF" w:fill="FFFFFF"/>
          </w:tcPr>
          <w:p w:rsidR="00665F10" w:rsidRDefault="001C7D5A" w:rsidP="005F027A">
            <w:pPr>
              <w:shd w:val="clear" w:color="auto" w:fill="FFFFFF"/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3.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F10" w:rsidRDefault="001C7D5A" w:rsidP="005F027A">
            <w:pPr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 xml:space="preserve">Индивидуальный план профессионального становления и </w:t>
            </w:r>
            <w:proofErr w:type="gramStart"/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развития</w:t>
            </w:r>
            <w:proofErr w:type="gramEnd"/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 xml:space="preserve"> наставляемого (или персонализированной программы наставничества, или индивидуального образовательного маршрута наставляемого, или иного документа, на основании которого осуществляется наставническая деятельность претендента с наставляемым)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spacing w:after="200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spacing w:after="200"/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</w:tr>
      <w:tr w:rsidR="00665F10" w:rsidTr="005F027A">
        <w:trPr>
          <w:trHeight w:val="889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FFFFFF" w:fill="FFFFFF"/>
          </w:tcPr>
          <w:p w:rsidR="00665F10" w:rsidRPr="005F027A" w:rsidRDefault="001C7D5A" w:rsidP="005F027A">
            <w:pPr>
              <w:shd w:val="clear" w:color="auto" w:fill="FFFFFF"/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 w:rsidRPr="005F027A"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4.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F10" w:rsidRPr="005F027A" w:rsidRDefault="001C7D5A" w:rsidP="005F027A">
            <w:pPr>
              <w:jc w:val="both"/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</w:pPr>
            <w:r w:rsidRPr="005F027A"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Наличие методических материалов, разработанных совместн</w:t>
            </w:r>
            <w:r w:rsidR="005F027A" w:rsidRPr="005F027A"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о с претендентом и наставляемым:</w:t>
            </w:r>
          </w:p>
          <w:p w:rsidR="005F027A" w:rsidRPr="005F027A" w:rsidRDefault="005F027A" w:rsidP="005F027A">
            <w:pPr>
              <w:shd w:val="clear" w:color="auto" w:fill="FFFFFF"/>
              <w:jc w:val="both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 w:rsidRPr="005F027A">
              <w:rPr>
                <w:rFonts w:ascii="PT Astra Serif" w:hAnsi="PT Astra Serif" w:cs="PT Astra Serif"/>
                <w:color w:val="000000"/>
                <w:sz w:val="24"/>
                <w:szCs w:val="24"/>
              </w:rPr>
              <w:lastRenderedPageBreak/>
              <w:t>-представлены методические разработки, дидактические материалы, конспекты, сценарии, иные методические материалы;</w:t>
            </w:r>
          </w:p>
          <w:p w:rsidR="005F027A" w:rsidRPr="005F027A" w:rsidRDefault="005F027A" w:rsidP="005F027A">
            <w:pPr>
              <w:shd w:val="clear" w:color="auto" w:fill="FFFFFF"/>
              <w:jc w:val="both"/>
              <w:rPr>
                <w:rFonts w:ascii="PT Astra Serif" w:hAnsi="PT Astra Serif" w:cs="PT Astra Serif"/>
                <w:color w:val="000000"/>
                <w:sz w:val="24"/>
                <w:szCs w:val="24"/>
              </w:rPr>
            </w:pPr>
            <w:r w:rsidRPr="005F027A">
              <w:rPr>
                <w:rFonts w:ascii="PT Astra Serif" w:hAnsi="PT Astra Serif" w:cs="PT Astra Serif"/>
                <w:color w:val="000000"/>
                <w:sz w:val="24"/>
                <w:szCs w:val="24"/>
              </w:rPr>
              <w:t xml:space="preserve">-представленные материалы содержат методические пояснения, указания, обоснования </w:t>
            </w:r>
            <w:r w:rsidRPr="005F027A">
              <w:rPr>
                <w:rFonts w:ascii="PT Astra Serif" w:hAnsi="PT Astra Serif" w:cs="PT Astra Serif"/>
                <w:sz w:val="24"/>
                <w:szCs w:val="24"/>
              </w:rPr>
              <w:t>используемых форм деятельности, методов взаимодействия</w:t>
            </w:r>
            <w:r w:rsidRPr="005F027A">
              <w:rPr>
                <w:rFonts w:ascii="PT Astra Serif" w:hAnsi="PT Astra Serif" w:cs="PT Astra Serif"/>
                <w:color w:val="000000"/>
                <w:sz w:val="24"/>
                <w:szCs w:val="24"/>
              </w:rPr>
              <w:t xml:space="preserve"> и т.д.</w:t>
            </w:r>
          </w:p>
          <w:p w:rsidR="005F027A" w:rsidRPr="005F027A" w:rsidRDefault="005F027A" w:rsidP="005F027A">
            <w:pPr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spacing w:after="200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spacing w:after="200"/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</w:tr>
      <w:tr w:rsidR="005F027A">
        <w:trPr>
          <w:trHeight w:val="434"/>
        </w:trPr>
        <w:tc>
          <w:tcPr>
            <w:tcW w:w="98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5F027A" w:rsidRDefault="005F027A" w:rsidP="005F027A">
            <w:pPr>
              <w:shd w:val="clear" w:color="auto" w:fill="FFFFFF"/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</w:pPr>
            <w:r>
              <w:rPr>
                <w:rFonts w:ascii="PT Astra Serif" w:hAnsi="PT Astra Serif" w:cs="PT Astra Serif"/>
                <w:i/>
                <w:color w:val="000000" w:themeColor="text1"/>
                <w:sz w:val="22"/>
                <w:szCs w:val="22"/>
              </w:rPr>
              <w:t>(Баллы за наличие каждого документа суммируются)</w:t>
            </w:r>
          </w:p>
        </w:tc>
      </w:tr>
      <w:tr w:rsidR="00665F10">
        <w:trPr>
          <w:trHeight w:val="434"/>
        </w:trPr>
        <w:tc>
          <w:tcPr>
            <w:tcW w:w="98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1C7D5A" w:rsidP="005F027A">
            <w:pPr>
              <w:shd w:val="clear" w:color="auto" w:fill="FFFFFF"/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III. Содействие в подготовке педагогических работников, в том числе молодых специалистов, к участию в конкурсах профессионального (педагогического) мастерства (за последние 5 лет) согласно перечню</w:t>
            </w:r>
          </w:p>
        </w:tc>
      </w:tr>
      <w:tr w:rsidR="00665F10" w:rsidTr="005F027A">
        <w:trPr>
          <w:trHeight w:val="291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1C7D5A" w:rsidP="005F027A">
            <w:pPr>
              <w:shd w:val="clear" w:color="auto" w:fill="FFFFFF"/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6189" w:type="dxa"/>
            <w:tcBorders>
              <w:bottom w:val="single" w:sz="4" w:space="0" w:color="000000"/>
            </w:tcBorders>
          </w:tcPr>
          <w:p w:rsidR="00665F10" w:rsidRDefault="001C7D5A" w:rsidP="005F027A">
            <w:pPr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Участник очного этапа краевого уровня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spacing w:after="200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spacing w:after="200"/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</w:tr>
      <w:tr w:rsidR="00665F10" w:rsidTr="005F027A">
        <w:trPr>
          <w:trHeight w:val="297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FFFFFF" w:fill="FFFFFF"/>
          </w:tcPr>
          <w:p w:rsidR="00665F10" w:rsidRDefault="001C7D5A" w:rsidP="005F027A">
            <w:pPr>
              <w:shd w:val="clear" w:color="auto" w:fill="FFFFFF"/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2.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F10" w:rsidRDefault="001C7D5A" w:rsidP="005F027A">
            <w:pPr>
              <w:shd w:val="clear" w:color="auto" w:fill="FFFFFF"/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Лауреат (финалист) очного этапа конкурса краевого уровня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spacing w:after="200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spacing w:after="200"/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</w:tr>
      <w:tr w:rsidR="00665F10" w:rsidTr="005F027A">
        <w:trPr>
          <w:trHeight w:val="274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FFFFFF" w:fill="FFFFFF"/>
          </w:tcPr>
          <w:p w:rsidR="00665F10" w:rsidRDefault="001C7D5A" w:rsidP="005F027A">
            <w:pPr>
              <w:shd w:val="clear" w:color="auto" w:fill="FFFFFF"/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3.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F10" w:rsidRDefault="001C7D5A" w:rsidP="005F027A">
            <w:pPr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Победитель очного этапа конкурса краевого уровня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spacing w:after="200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spacing w:after="200"/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</w:tr>
      <w:tr w:rsidR="00665F10" w:rsidTr="005F027A">
        <w:trPr>
          <w:trHeight w:val="393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FFFFFF" w:fill="FFFFFF"/>
          </w:tcPr>
          <w:p w:rsidR="00665F10" w:rsidRDefault="001C7D5A" w:rsidP="005F027A">
            <w:pPr>
              <w:shd w:val="clear" w:color="auto" w:fill="FFFFFF"/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4.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F10" w:rsidRDefault="001C7D5A" w:rsidP="005F027A">
            <w:pPr>
              <w:shd w:val="clear" w:color="auto" w:fill="FFFFFF"/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Лауреат (финалист) очного этапа (финальных испытаний) конкурса федерального уровня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spacing w:after="200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spacing w:after="200"/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</w:tr>
      <w:tr w:rsidR="00665F10" w:rsidTr="005F027A">
        <w:trPr>
          <w:trHeight w:val="424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FFFFFF" w:fill="FFFFFF"/>
          </w:tcPr>
          <w:p w:rsidR="00665F10" w:rsidRDefault="001C7D5A" w:rsidP="005F027A">
            <w:pPr>
              <w:shd w:val="clear" w:color="auto" w:fill="FFFFFF"/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5.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F10" w:rsidRDefault="001C7D5A" w:rsidP="005F027A">
            <w:pPr>
              <w:shd w:val="clear" w:color="auto" w:fill="FFFFFF"/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Победитель очного эт</w:t>
            </w:r>
            <w:bookmarkStart w:id="0" w:name="_GoBack"/>
            <w:bookmarkEnd w:id="0"/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апа (финальных испытаний) конкурса федерального уровня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spacing w:after="200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spacing w:after="200"/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</w:tr>
      <w:tr w:rsidR="00665F10" w:rsidTr="005F027A">
        <w:trPr>
          <w:trHeight w:val="596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FFFFFF" w:fill="FFFFFF"/>
          </w:tcPr>
          <w:p w:rsidR="00665F10" w:rsidRDefault="001C7D5A" w:rsidP="005F027A">
            <w:pPr>
              <w:shd w:val="clear" w:color="auto" w:fill="FFFFFF"/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6.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F10" w:rsidRDefault="001C7D5A" w:rsidP="005F027A">
            <w:pPr>
              <w:shd w:val="clear" w:color="auto" w:fill="FFFFFF"/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Победитель очного этапа (финальных испытаний) конкурса международного уровня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spacing w:after="200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spacing w:after="200"/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</w:tr>
      <w:tr w:rsidR="00665F10" w:rsidTr="005F027A">
        <w:trPr>
          <w:trHeight w:val="305"/>
        </w:trPr>
        <w:tc>
          <w:tcPr>
            <w:tcW w:w="66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FFFFFF" w:fill="FFFFFF"/>
          </w:tcPr>
          <w:p w:rsidR="00665F10" w:rsidRDefault="001C7D5A" w:rsidP="005F027A">
            <w:pPr>
              <w:shd w:val="clear" w:color="auto" w:fill="FFFFFF"/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i/>
                <w:color w:val="000000" w:themeColor="text1"/>
                <w:sz w:val="22"/>
                <w:szCs w:val="22"/>
              </w:rPr>
              <w:t>(Учитывается максимальный уровень достижений наставляемого-баллы не суммируются)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spacing w:after="200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spacing w:after="200"/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</w:tr>
      <w:tr w:rsidR="00665F10">
        <w:trPr>
          <w:trHeight w:val="354"/>
        </w:trPr>
        <w:tc>
          <w:tcPr>
            <w:tcW w:w="98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1C7D5A" w:rsidP="005F027A">
            <w:pPr>
              <w:shd w:val="clear" w:color="auto" w:fill="FFFFFF"/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IV. Распространение авторских подходов и методических разработок в области наставнической деятельности в образовательной организации</w:t>
            </w:r>
          </w:p>
        </w:tc>
      </w:tr>
      <w:tr w:rsidR="00665F10" w:rsidTr="005F027A">
        <w:trPr>
          <w:trHeight w:val="440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FFFFFF" w:fill="FFFFFF"/>
          </w:tcPr>
          <w:p w:rsidR="00665F10" w:rsidRDefault="001C7D5A" w:rsidP="005F027A">
            <w:pPr>
              <w:shd w:val="clear" w:color="auto" w:fill="FFFFFF"/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665F10" w:rsidRDefault="001C7D5A" w:rsidP="005F027A">
            <w:pPr>
              <w:shd w:val="clear" w:color="auto" w:fill="FFFFFF"/>
              <w:tabs>
                <w:tab w:val="left" w:pos="1110"/>
              </w:tabs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 xml:space="preserve">Публикации в изданиях, </w:t>
            </w:r>
            <w:proofErr w:type="spellStart"/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включенных</w:t>
            </w:r>
            <w:proofErr w:type="spellEnd"/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 xml:space="preserve"> в перечень Высшей аттестационной комиссии (ВАК)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spacing w:after="200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spacing w:after="200"/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</w:tr>
      <w:tr w:rsidR="00665F10" w:rsidTr="005F027A">
        <w:trPr>
          <w:trHeight w:val="525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FFFFFF" w:fill="FFFFFF"/>
          </w:tcPr>
          <w:p w:rsidR="00665F10" w:rsidRDefault="001C7D5A" w:rsidP="005F027A">
            <w:pPr>
              <w:shd w:val="clear" w:color="auto" w:fill="FFFFFF"/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2.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F10" w:rsidRDefault="001C7D5A" w:rsidP="005F027A">
            <w:pPr>
              <w:shd w:val="clear" w:color="auto" w:fill="FFFFFF"/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 xml:space="preserve">В изданиях, </w:t>
            </w:r>
            <w:proofErr w:type="spellStart"/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включенных</w:t>
            </w:r>
            <w:proofErr w:type="spellEnd"/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 xml:space="preserve"> в перечень Российского индекса научного цитирования (РИНЦ)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spacing w:after="200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spacing w:after="200"/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</w:tr>
      <w:tr w:rsidR="00665F10" w:rsidTr="005F027A">
        <w:trPr>
          <w:trHeight w:val="200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FFFFFF" w:fill="FFFFFF"/>
          </w:tcPr>
          <w:p w:rsidR="00665F10" w:rsidRDefault="001C7D5A" w:rsidP="005F027A">
            <w:pPr>
              <w:shd w:val="clear" w:color="auto" w:fill="FFFFFF"/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3.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F10" w:rsidRDefault="001C7D5A" w:rsidP="005F027A">
            <w:pPr>
              <w:shd w:val="clear" w:color="auto" w:fill="FFFFFF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Иных изданиях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spacing w:after="200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spacing w:after="200"/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</w:tr>
      <w:tr w:rsidR="00665F10" w:rsidTr="005F027A">
        <w:trPr>
          <w:trHeight w:val="425"/>
        </w:trPr>
        <w:tc>
          <w:tcPr>
            <w:tcW w:w="66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FFFFFF" w:fill="FFFFFF"/>
          </w:tcPr>
          <w:p w:rsidR="00665F10" w:rsidRDefault="001C7D5A" w:rsidP="005F027A">
            <w:pPr>
              <w:shd w:val="clear" w:color="auto" w:fill="FFFFFF"/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i/>
                <w:iCs/>
                <w:color w:val="000000" w:themeColor="text1"/>
                <w:sz w:val="22"/>
                <w:szCs w:val="22"/>
              </w:rPr>
              <w:t>(Учитывается максимальный уровень достижений наставляемого-баллы не суммируются)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spacing w:after="200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spacing w:after="200"/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</w:tr>
      <w:tr w:rsidR="00665F10" w:rsidTr="005F027A">
        <w:trPr>
          <w:trHeight w:val="889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FFFFFF" w:fill="FFFFFF"/>
          </w:tcPr>
          <w:p w:rsidR="00665F10" w:rsidRPr="005F027A" w:rsidRDefault="001C7D5A" w:rsidP="005F027A">
            <w:pPr>
              <w:shd w:val="clear" w:color="auto" w:fill="FFFFFF"/>
              <w:jc w:val="both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 w:rsidRPr="005F027A"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4.</w:t>
            </w:r>
          </w:p>
        </w:tc>
        <w:tc>
          <w:tcPr>
            <w:tcW w:w="6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5F10" w:rsidRPr="005F027A" w:rsidRDefault="001C7D5A" w:rsidP="005F027A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5F027A"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Представление опыта наставнической деятельности педагога на методических объединениях (других профессиональных сообществах) (за последние пять лет):</w:t>
            </w:r>
          </w:p>
          <w:p w:rsidR="00665F10" w:rsidRPr="005F027A" w:rsidRDefault="001C7D5A" w:rsidP="005F027A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5F027A"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-уровень образовательной организации</w:t>
            </w:r>
          </w:p>
          <w:p w:rsidR="00665F10" w:rsidRPr="005F027A" w:rsidRDefault="001C7D5A" w:rsidP="005F027A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5F027A"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-муниципальный уровень</w:t>
            </w:r>
          </w:p>
          <w:p w:rsidR="00665F10" w:rsidRPr="005F027A" w:rsidRDefault="001C7D5A" w:rsidP="005F027A">
            <w:pPr>
              <w:shd w:val="clear" w:color="auto" w:fill="FFFFFF"/>
              <w:jc w:val="both"/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</w:pPr>
            <w:r w:rsidRPr="005F027A"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-региональный (или окружной) уровень</w:t>
            </w:r>
          </w:p>
          <w:p w:rsidR="005F027A" w:rsidRPr="005F027A" w:rsidRDefault="005F027A" w:rsidP="005F027A">
            <w:pPr>
              <w:jc w:val="both"/>
            </w:pPr>
            <w:r>
              <w:rPr>
                <w:rFonts w:ascii="PT Astra Serif" w:hAnsi="PT Astra Serif" w:cs="PT Astra Serif"/>
                <w:color w:val="000000"/>
                <w:sz w:val="24"/>
                <w:szCs w:val="24"/>
              </w:rPr>
              <w:t>-всероссийский (международный) уровень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spacing w:after="200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spacing w:after="200"/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</w:tr>
      <w:tr w:rsidR="00665F10" w:rsidTr="005F027A">
        <w:trPr>
          <w:trHeight w:val="353"/>
        </w:trPr>
        <w:tc>
          <w:tcPr>
            <w:tcW w:w="66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FFFFFF" w:fill="FFFFFF"/>
          </w:tcPr>
          <w:p w:rsidR="00665F10" w:rsidRDefault="001C7D5A" w:rsidP="005F027A">
            <w:pPr>
              <w:shd w:val="clear" w:color="auto" w:fill="FFFFFF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i/>
                <w:color w:val="000000" w:themeColor="text1"/>
                <w:sz w:val="22"/>
                <w:szCs w:val="22"/>
              </w:rPr>
              <w:t>(Учитывается максимальный уровень -баллы не суммируются)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spacing w:after="200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spacing w:after="200"/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</w:tr>
      <w:tr w:rsidR="00665F10" w:rsidTr="005F027A">
        <w:trPr>
          <w:trHeight w:val="310"/>
        </w:trPr>
        <w:tc>
          <w:tcPr>
            <w:tcW w:w="66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FFFFFF" w:fill="FFFFFF"/>
          </w:tcPr>
          <w:p w:rsidR="00665F10" w:rsidRDefault="001C7D5A" w:rsidP="005F027A"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color w:val="000000" w:themeColor="text1"/>
                <w:sz w:val="22"/>
                <w:szCs w:val="22"/>
              </w:rPr>
              <w:t>ИТОГОВЫЙ БАЛЛ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spacing w:after="200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665F10" w:rsidRDefault="00665F10">
            <w:pPr>
              <w:shd w:val="clear" w:color="auto" w:fill="FFFFFF"/>
              <w:spacing w:after="200"/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</w:p>
        </w:tc>
      </w:tr>
    </w:tbl>
    <w:p w:rsidR="00665F10" w:rsidRDefault="001C7D5A">
      <w:pPr>
        <w:shd w:val="clear" w:color="auto" w:fill="FFFFFF"/>
        <w:tabs>
          <w:tab w:val="left" w:leader="underscore" w:pos="9235"/>
        </w:tabs>
      </w:pPr>
      <w:r>
        <w:rPr>
          <w:rFonts w:ascii="PT Astra Serif" w:hAnsi="PT Astra Serif" w:cs="PT Astra Serif"/>
          <w:color w:val="000000" w:themeColor="text1"/>
          <w:sz w:val="24"/>
          <w:szCs w:val="24"/>
        </w:rPr>
        <w:t>Решение: рекомендовать установление квалификационной категории «педагог-наставник» _________________________________________________________________________</w:t>
      </w:r>
    </w:p>
    <w:p w:rsidR="00665F10" w:rsidRDefault="001C7D5A">
      <w:pPr>
        <w:shd w:val="clear" w:color="auto" w:fill="FFFFFF"/>
        <w:tabs>
          <w:tab w:val="left" w:leader="underscore" w:pos="9235"/>
        </w:tabs>
        <w:jc w:val="center"/>
      </w:pPr>
      <w:r>
        <w:rPr>
          <w:rFonts w:ascii="PT Astra Serif" w:hAnsi="PT Astra Serif" w:cs="PT Astra Serif"/>
          <w:color w:val="000000" w:themeColor="text1"/>
        </w:rPr>
        <w:t>(ф и о)</w:t>
      </w:r>
    </w:p>
    <w:p w:rsidR="00665F10" w:rsidRDefault="00665F10">
      <w:pPr>
        <w:shd w:val="clear" w:color="auto" w:fill="FFFFFF"/>
        <w:tabs>
          <w:tab w:val="left" w:leader="underscore" w:pos="9235"/>
        </w:tabs>
      </w:pPr>
    </w:p>
    <w:p w:rsidR="00665F10" w:rsidRDefault="00EE66E8">
      <w:pPr>
        <w:shd w:val="clear" w:color="auto" w:fill="FFFFFF"/>
        <w:tabs>
          <w:tab w:val="left" w:leader="underscore" w:pos="9235"/>
        </w:tabs>
      </w:pPr>
      <w:r>
        <w:rPr>
          <w:rFonts w:ascii="PT Astra Serif" w:hAnsi="PT Astra Serif" w:cs="PT Astra Serif"/>
          <w:color w:val="000000" w:themeColor="text1"/>
          <w:sz w:val="24"/>
          <w:szCs w:val="24"/>
        </w:rPr>
        <w:t>Руководитель</w:t>
      </w:r>
      <w:r w:rsidR="001C7D5A">
        <w:rPr>
          <w:rFonts w:ascii="PT Astra Serif" w:hAnsi="PT Astra Serif" w:cs="PT Astra Serif"/>
          <w:color w:val="000000" w:themeColor="text1"/>
          <w:sz w:val="24"/>
          <w:szCs w:val="24"/>
        </w:rPr>
        <w:t xml:space="preserve"> экспертной группы ______________           __________________________</w:t>
      </w:r>
    </w:p>
    <w:p w:rsidR="00665F10" w:rsidRDefault="001C7D5A">
      <w:pPr>
        <w:shd w:val="clear" w:color="auto" w:fill="FFFFFF"/>
        <w:tabs>
          <w:tab w:val="left" w:leader="underscore" w:pos="9235"/>
        </w:tabs>
      </w:pPr>
      <w:r>
        <w:rPr>
          <w:rFonts w:ascii="PT Astra Serif" w:hAnsi="PT Astra Serif" w:cs="PT Astra Serif"/>
          <w:color w:val="000000" w:themeColor="text1"/>
          <w:sz w:val="24"/>
          <w:szCs w:val="24"/>
        </w:rPr>
        <w:t xml:space="preserve">                                                                   (</w:t>
      </w:r>
      <w:proofErr w:type="gramStart"/>
      <w:r>
        <w:rPr>
          <w:rFonts w:ascii="PT Astra Serif" w:hAnsi="PT Astra Serif" w:cs="PT Astra Serif"/>
          <w:color w:val="000000" w:themeColor="text1"/>
        </w:rPr>
        <w:t xml:space="preserve">подпись)   </w:t>
      </w:r>
      <w:proofErr w:type="gramEnd"/>
      <w:r>
        <w:rPr>
          <w:rFonts w:ascii="PT Astra Serif" w:hAnsi="PT Astra Serif" w:cs="PT Astra Serif"/>
          <w:color w:val="000000" w:themeColor="text1"/>
        </w:rPr>
        <w:t xml:space="preserve">                         (ф и о, должность, место работы)</w:t>
      </w:r>
    </w:p>
    <w:p w:rsidR="00665F10" w:rsidRDefault="00665F10">
      <w:pPr>
        <w:shd w:val="clear" w:color="auto" w:fill="FFFFFF"/>
        <w:tabs>
          <w:tab w:val="left" w:leader="underscore" w:pos="9235"/>
        </w:tabs>
      </w:pPr>
    </w:p>
    <w:p w:rsidR="00665F10" w:rsidRDefault="001C7D5A">
      <w:pPr>
        <w:shd w:val="clear" w:color="auto" w:fill="FFFFFF"/>
        <w:tabs>
          <w:tab w:val="left" w:leader="underscore" w:pos="9235"/>
        </w:tabs>
      </w:pPr>
      <w:r>
        <w:rPr>
          <w:rFonts w:ascii="PT Astra Serif" w:hAnsi="PT Astra Serif" w:cs="PT Astra Serif"/>
          <w:color w:val="000000" w:themeColor="text1"/>
          <w:sz w:val="24"/>
          <w:szCs w:val="24"/>
        </w:rPr>
        <w:t>Член экспертной группы                ________________           ________________________</w:t>
      </w:r>
    </w:p>
    <w:p w:rsidR="00665F10" w:rsidRDefault="001C7D5A">
      <w:pPr>
        <w:shd w:val="clear" w:color="auto" w:fill="FFFFFF"/>
        <w:tabs>
          <w:tab w:val="left" w:leader="underscore" w:pos="9235"/>
        </w:tabs>
      </w:pPr>
      <w:r>
        <w:rPr>
          <w:rFonts w:ascii="PT Astra Serif" w:hAnsi="PT Astra Serif" w:cs="PT Astra Serif"/>
          <w:color w:val="000000" w:themeColor="text1"/>
        </w:rPr>
        <w:t xml:space="preserve">                                                                                (</w:t>
      </w:r>
      <w:proofErr w:type="gramStart"/>
      <w:r>
        <w:rPr>
          <w:rFonts w:ascii="PT Astra Serif" w:hAnsi="PT Astra Serif" w:cs="PT Astra Serif"/>
          <w:color w:val="000000" w:themeColor="text1"/>
        </w:rPr>
        <w:t xml:space="preserve">подпись)   </w:t>
      </w:r>
      <w:proofErr w:type="gramEnd"/>
      <w:r>
        <w:rPr>
          <w:rFonts w:ascii="PT Astra Serif" w:hAnsi="PT Astra Serif" w:cs="PT Astra Serif"/>
          <w:color w:val="000000" w:themeColor="text1"/>
        </w:rPr>
        <w:t xml:space="preserve">                           (ф и о, должность, место работы)</w:t>
      </w:r>
    </w:p>
    <w:p w:rsidR="00665F10" w:rsidRDefault="001C7D5A">
      <w:pPr>
        <w:shd w:val="clear" w:color="auto" w:fill="FFFFFF"/>
        <w:tabs>
          <w:tab w:val="left" w:leader="underscore" w:pos="9235"/>
        </w:tabs>
      </w:pPr>
      <w:r>
        <w:rPr>
          <w:rFonts w:ascii="PT Astra Serif" w:hAnsi="PT Astra Serif" w:cs="PT Astra Serif"/>
          <w:color w:val="000000" w:themeColor="text1"/>
        </w:rPr>
        <w:t>«_______»_________________202____г.</w:t>
      </w:r>
    </w:p>
    <w:p w:rsidR="00665F10" w:rsidRDefault="00665F10">
      <w:bookmarkStart w:id="1" w:name="undefined"/>
      <w:bookmarkEnd w:id="1"/>
    </w:p>
    <w:sectPr w:rsidR="00665F10">
      <w:headerReference w:type="default" r:id="rId7"/>
      <w:type w:val="continuous"/>
      <w:pgSz w:w="11907" w:h="16840"/>
      <w:pgMar w:top="1134" w:right="851" w:bottom="824" w:left="1701" w:header="397" w:footer="73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1923" w:rsidRDefault="00DA1923">
      <w:r>
        <w:separator/>
      </w:r>
    </w:p>
  </w:endnote>
  <w:endnote w:type="continuationSeparator" w:id="0">
    <w:p w:rsidR="00DA1923" w:rsidRDefault="00DA1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1923" w:rsidRDefault="00DA1923">
      <w:r>
        <w:separator/>
      </w:r>
    </w:p>
  </w:footnote>
  <w:footnote w:type="continuationSeparator" w:id="0">
    <w:p w:rsidR="00DA1923" w:rsidRDefault="00DA19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5F10" w:rsidRDefault="001C7D5A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91995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95612"/>
    <w:multiLevelType w:val="multilevel"/>
    <w:tmpl w:val="1FF4489C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373FB"/>
    <w:multiLevelType w:val="hybridMultilevel"/>
    <w:tmpl w:val="732A8822"/>
    <w:lvl w:ilvl="0" w:tplc="1EE0D11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381E5AB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D224B1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5544A6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EFE8EB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D92BA7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F6CC01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EA81C4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7BEF44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0A104727"/>
    <w:multiLevelType w:val="hybridMultilevel"/>
    <w:tmpl w:val="D3F4C5C6"/>
    <w:lvl w:ilvl="0" w:tplc="F238D01E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97FC34F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7C653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5E465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4A740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FA03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B6F0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0FECBF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EEA25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F65930"/>
    <w:multiLevelType w:val="hybridMultilevel"/>
    <w:tmpl w:val="C498ADE8"/>
    <w:lvl w:ilvl="0" w:tplc="4BF8DEB4">
      <w:start w:val="1"/>
      <w:numFmt w:val="decimal"/>
      <w:lvlText w:val="%1."/>
      <w:lvlJc w:val="left"/>
      <w:pPr>
        <w:ind w:left="720" w:hanging="360"/>
      </w:pPr>
      <w:rPr>
        <w:rFonts w:ascii="PT Astra Serif" w:eastAsia="PT Astra Serif" w:hAnsi="PT Astra Serif" w:cs="PT Astra Serif"/>
      </w:rPr>
    </w:lvl>
    <w:lvl w:ilvl="1" w:tplc="1E1A2706">
      <w:start w:val="1"/>
      <w:numFmt w:val="lowerLetter"/>
      <w:lvlText w:val="%2."/>
      <w:lvlJc w:val="left"/>
      <w:pPr>
        <w:ind w:left="1440" w:hanging="360"/>
      </w:pPr>
    </w:lvl>
    <w:lvl w:ilvl="2" w:tplc="76D074E8">
      <w:start w:val="1"/>
      <w:numFmt w:val="lowerRoman"/>
      <w:lvlText w:val="%3."/>
      <w:lvlJc w:val="right"/>
      <w:pPr>
        <w:ind w:left="2160" w:hanging="180"/>
      </w:pPr>
    </w:lvl>
    <w:lvl w:ilvl="3" w:tplc="5E683FB6">
      <w:start w:val="1"/>
      <w:numFmt w:val="decimal"/>
      <w:lvlText w:val="%4."/>
      <w:lvlJc w:val="left"/>
      <w:pPr>
        <w:ind w:left="2880" w:hanging="360"/>
      </w:pPr>
    </w:lvl>
    <w:lvl w:ilvl="4" w:tplc="8228A536">
      <w:start w:val="1"/>
      <w:numFmt w:val="lowerLetter"/>
      <w:lvlText w:val="%5."/>
      <w:lvlJc w:val="left"/>
      <w:pPr>
        <w:ind w:left="3600" w:hanging="360"/>
      </w:pPr>
    </w:lvl>
    <w:lvl w:ilvl="5" w:tplc="BA26C924">
      <w:start w:val="1"/>
      <w:numFmt w:val="lowerRoman"/>
      <w:lvlText w:val="%6."/>
      <w:lvlJc w:val="right"/>
      <w:pPr>
        <w:ind w:left="4320" w:hanging="180"/>
      </w:pPr>
    </w:lvl>
    <w:lvl w:ilvl="6" w:tplc="0FD4AC00">
      <w:start w:val="1"/>
      <w:numFmt w:val="decimal"/>
      <w:lvlText w:val="%7."/>
      <w:lvlJc w:val="left"/>
      <w:pPr>
        <w:ind w:left="5040" w:hanging="360"/>
      </w:pPr>
    </w:lvl>
    <w:lvl w:ilvl="7" w:tplc="1D3E5D88">
      <w:start w:val="1"/>
      <w:numFmt w:val="lowerLetter"/>
      <w:lvlText w:val="%8."/>
      <w:lvlJc w:val="left"/>
      <w:pPr>
        <w:ind w:left="5760" w:hanging="360"/>
      </w:pPr>
    </w:lvl>
    <w:lvl w:ilvl="8" w:tplc="8ABE089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3976AB"/>
    <w:multiLevelType w:val="hybridMultilevel"/>
    <w:tmpl w:val="B9A215B0"/>
    <w:lvl w:ilvl="0" w:tplc="7EAE7E2A">
      <w:start w:val="1"/>
      <w:numFmt w:val="decimal"/>
      <w:lvlText w:val="%1."/>
      <w:lvlJc w:val="left"/>
      <w:pPr>
        <w:ind w:left="360" w:hanging="360"/>
      </w:pPr>
    </w:lvl>
    <w:lvl w:ilvl="1" w:tplc="89E0E9FC">
      <w:start w:val="1"/>
      <w:numFmt w:val="lowerLetter"/>
      <w:lvlText w:val="%2."/>
      <w:lvlJc w:val="left"/>
      <w:pPr>
        <w:ind w:left="1080" w:hanging="360"/>
      </w:pPr>
    </w:lvl>
    <w:lvl w:ilvl="2" w:tplc="FF526F9E">
      <w:start w:val="1"/>
      <w:numFmt w:val="lowerRoman"/>
      <w:lvlText w:val="%3."/>
      <w:lvlJc w:val="right"/>
      <w:pPr>
        <w:ind w:left="1800" w:hanging="180"/>
      </w:pPr>
    </w:lvl>
    <w:lvl w:ilvl="3" w:tplc="86C4A79A">
      <w:start w:val="1"/>
      <w:numFmt w:val="decimal"/>
      <w:lvlText w:val="%4."/>
      <w:lvlJc w:val="left"/>
      <w:pPr>
        <w:ind w:left="2520" w:hanging="360"/>
      </w:pPr>
    </w:lvl>
    <w:lvl w:ilvl="4" w:tplc="66A2F2E0">
      <w:start w:val="1"/>
      <w:numFmt w:val="lowerLetter"/>
      <w:lvlText w:val="%5."/>
      <w:lvlJc w:val="left"/>
      <w:pPr>
        <w:ind w:left="3240" w:hanging="360"/>
      </w:pPr>
    </w:lvl>
    <w:lvl w:ilvl="5" w:tplc="39F6004E">
      <w:start w:val="1"/>
      <w:numFmt w:val="lowerRoman"/>
      <w:lvlText w:val="%6."/>
      <w:lvlJc w:val="right"/>
      <w:pPr>
        <w:ind w:left="3960" w:hanging="180"/>
      </w:pPr>
    </w:lvl>
    <w:lvl w:ilvl="6" w:tplc="1D966E0A">
      <w:start w:val="1"/>
      <w:numFmt w:val="decimal"/>
      <w:lvlText w:val="%7."/>
      <w:lvlJc w:val="left"/>
      <w:pPr>
        <w:ind w:left="4680" w:hanging="360"/>
      </w:pPr>
    </w:lvl>
    <w:lvl w:ilvl="7" w:tplc="0C2C5B6A">
      <w:start w:val="1"/>
      <w:numFmt w:val="lowerLetter"/>
      <w:lvlText w:val="%8."/>
      <w:lvlJc w:val="left"/>
      <w:pPr>
        <w:ind w:left="5400" w:hanging="360"/>
      </w:pPr>
    </w:lvl>
    <w:lvl w:ilvl="8" w:tplc="4BEAE4FA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6385F5E"/>
    <w:multiLevelType w:val="hybridMultilevel"/>
    <w:tmpl w:val="AFBADEA8"/>
    <w:lvl w:ilvl="0" w:tplc="8A7C2C7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41908BC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4B14A06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48787372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36D8659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AB648762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2BF4A39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8C6208D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5A76E1C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2E9B231E"/>
    <w:multiLevelType w:val="hybridMultilevel"/>
    <w:tmpl w:val="E59AF4BC"/>
    <w:lvl w:ilvl="0" w:tplc="55086FB0">
      <w:start w:val="1"/>
      <w:numFmt w:val="decimal"/>
      <w:lvlText w:val="%1."/>
      <w:lvlJc w:val="left"/>
      <w:pPr>
        <w:ind w:left="720" w:hanging="360"/>
      </w:pPr>
      <w:rPr>
        <w:rFonts w:ascii="PT Astra Serif" w:eastAsia="PT Astra Serif" w:hAnsi="PT Astra Serif" w:cs="PT Astra Serif"/>
        <w:b w:val="0"/>
        <w:sz w:val="24"/>
      </w:rPr>
    </w:lvl>
    <w:lvl w:ilvl="1" w:tplc="2BFCB5E8">
      <w:start w:val="1"/>
      <w:numFmt w:val="lowerLetter"/>
      <w:lvlText w:val="%2."/>
      <w:lvlJc w:val="left"/>
      <w:pPr>
        <w:ind w:left="1440" w:hanging="360"/>
      </w:pPr>
    </w:lvl>
    <w:lvl w:ilvl="2" w:tplc="1D40A792">
      <w:start w:val="1"/>
      <w:numFmt w:val="lowerRoman"/>
      <w:lvlText w:val="%3."/>
      <w:lvlJc w:val="right"/>
      <w:pPr>
        <w:ind w:left="2160" w:hanging="180"/>
      </w:pPr>
    </w:lvl>
    <w:lvl w:ilvl="3" w:tplc="2B0AA5BA">
      <w:start w:val="1"/>
      <w:numFmt w:val="decimal"/>
      <w:lvlText w:val="%4."/>
      <w:lvlJc w:val="left"/>
      <w:pPr>
        <w:ind w:left="2880" w:hanging="360"/>
      </w:pPr>
    </w:lvl>
    <w:lvl w:ilvl="4" w:tplc="3E6C3562">
      <w:start w:val="1"/>
      <w:numFmt w:val="lowerLetter"/>
      <w:lvlText w:val="%5."/>
      <w:lvlJc w:val="left"/>
      <w:pPr>
        <w:ind w:left="3600" w:hanging="360"/>
      </w:pPr>
    </w:lvl>
    <w:lvl w:ilvl="5" w:tplc="6968344A">
      <w:start w:val="1"/>
      <w:numFmt w:val="lowerRoman"/>
      <w:lvlText w:val="%6."/>
      <w:lvlJc w:val="right"/>
      <w:pPr>
        <w:ind w:left="4320" w:hanging="180"/>
      </w:pPr>
    </w:lvl>
    <w:lvl w:ilvl="6" w:tplc="77D46690">
      <w:start w:val="1"/>
      <w:numFmt w:val="decimal"/>
      <w:lvlText w:val="%7."/>
      <w:lvlJc w:val="left"/>
      <w:pPr>
        <w:ind w:left="5040" w:hanging="360"/>
      </w:pPr>
    </w:lvl>
    <w:lvl w:ilvl="7" w:tplc="3DDED830">
      <w:start w:val="1"/>
      <w:numFmt w:val="lowerLetter"/>
      <w:lvlText w:val="%8."/>
      <w:lvlJc w:val="left"/>
      <w:pPr>
        <w:ind w:left="5760" w:hanging="360"/>
      </w:pPr>
    </w:lvl>
    <w:lvl w:ilvl="8" w:tplc="5524CF8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4071A0"/>
    <w:multiLevelType w:val="hybridMultilevel"/>
    <w:tmpl w:val="9A0E8DA4"/>
    <w:lvl w:ilvl="0" w:tplc="60A055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6C0736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5625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C49F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360FB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2BA5D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9E1D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EAAC0B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B3AA9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A12E02"/>
    <w:multiLevelType w:val="hybridMultilevel"/>
    <w:tmpl w:val="8F1A7B0A"/>
    <w:lvl w:ilvl="0" w:tplc="C4E072A0">
      <w:start w:val="1"/>
      <w:numFmt w:val="decimal"/>
      <w:lvlText w:val="%1."/>
      <w:lvlJc w:val="left"/>
      <w:pPr>
        <w:ind w:left="720" w:hanging="360"/>
      </w:pPr>
      <w:rPr>
        <w:rFonts w:ascii="PT Astra Serif" w:eastAsia="PT Astra Serif" w:hAnsi="PT Astra Serif" w:cs="PT Astra Serif"/>
        <w:b w:val="0"/>
        <w:sz w:val="24"/>
      </w:rPr>
    </w:lvl>
    <w:lvl w:ilvl="1" w:tplc="BD726124">
      <w:start w:val="1"/>
      <w:numFmt w:val="lowerLetter"/>
      <w:lvlText w:val="%2."/>
      <w:lvlJc w:val="left"/>
      <w:pPr>
        <w:ind w:left="1440" w:hanging="360"/>
      </w:pPr>
    </w:lvl>
    <w:lvl w:ilvl="2" w:tplc="1248B5BE">
      <w:start w:val="1"/>
      <w:numFmt w:val="lowerRoman"/>
      <w:lvlText w:val="%3."/>
      <w:lvlJc w:val="right"/>
      <w:pPr>
        <w:ind w:left="2160" w:hanging="180"/>
      </w:pPr>
    </w:lvl>
    <w:lvl w:ilvl="3" w:tplc="E5AEE038">
      <w:start w:val="1"/>
      <w:numFmt w:val="decimal"/>
      <w:lvlText w:val="%4."/>
      <w:lvlJc w:val="left"/>
      <w:pPr>
        <w:ind w:left="2880" w:hanging="360"/>
      </w:pPr>
    </w:lvl>
    <w:lvl w:ilvl="4" w:tplc="5232B846">
      <w:start w:val="1"/>
      <w:numFmt w:val="lowerLetter"/>
      <w:lvlText w:val="%5."/>
      <w:lvlJc w:val="left"/>
      <w:pPr>
        <w:ind w:left="3600" w:hanging="360"/>
      </w:pPr>
    </w:lvl>
    <w:lvl w:ilvl="5" w:tplc="F92240A8">
      <w:start w:val="1"/>
      <w:numFmt w:val="lowerRoman"/>
      <w:lvlText w:val="%6."/>
      <w:lvlJc w:val="right"/>
      <w:pPr>
        <w:ind w:left="4320" w:hanging="180"/>
      </w:pPr>
    </w:lvl>
    <w:lvl w:ilvl="6" w:tplc="C45A2550">
      <w:start w:val="1"/>
      <w:numFmt w:val="decimal"/>
      <w:lvlText w:val="%7."/>
      <w:lvlJc w:val="left"/>
      <w:pPr>
        <w:ind w:left="5040" w:hanging="360"/>
      </w:pPr>
    </w:lvl>
    <w:lvl w:ilvl="7" w:tplc="CC64A80E">
      <w:start w:val="1"/>
      <w:numFmt w:val="lowerLetter"/>
      <w:lvlText w:val="%8."/>
      <w:lvlJc w:val="left"/>
      <w:pPr>
        <w:ind w:left="5760" w:hanging="360"/>
      </w:pPr>
    </w:lvl>
    <w:lvl w:ilvl="8" w:tplc="C62C123A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783E0F"/>
    <w:multiLevelType w:val="hybridMultilevel"/>
    <w:tmpl w:val="2FFC4E0A"/>
    <w:lvl w:ilvl="0" w:tplc="50F63E4C">
      <w:start w:val="1"/>
      <w:numFmt w:val="decimal"/>
      <w:lvlText w:val="%1."/>
      <w:lvlJc w:val="left"/>
      <w:pPr>
        <w:ind w:left="720" w:hanging="360"/>
      </w:pPr>
      <w:rPr>
        <w:rFonts w:ascii="PT Astra Serif" w:eastAsia="PT Astra Serif" w:hAnsi="PT Astra Serif" w:cs="PT Astra Serif"/>
        <w:b w:val="0"/>
        <w:sz w:val="24"/>
      </w:rPr>
    </w:lvl>
    <w:lvl w:ilvl="1" w:tplc="69BA6168">
      <w:start w:val="1"/>
      <w:numFmt w:val="lowerLetter"/>
      <w:lvlText w:val="%2."/>
      <w:lvlJc w:val="left"/>
      <w:pPr>
        <w:ind w:left="1440" w:hanging="360"/>
      </w:pPr>
    </w:lvl>
    <w:lvl w:ilvl="2" w:tplc="287A4334">
      <w:start w:val="1"/>
      <w:numFmt w:val="lowerRoman"/>
      <w:lvlText w:val="%3."/>
      <w:lvlJc w:val="right"/>
      <w:pPr>
        <w:ind w:left="2160" w:hanging="180"/>
      </w:pPr>
    </w:lvl>
    <w:lvl w:ilvl="3" w:tplc="96EEB14A">
      <w:start w:val="1"/>
      <w:numFmt w:val="decimal"/>
      <w:lvlText w:val="%4."/>
      <w:lvlJc w:val="left"/>
      <w:pPr>
        <w:ind w:left="2880" w:hanging="360"/>
      </w:pPr>
    </w:lvl>
    <w:lvl w:ilvl="4" w:tplc="04209ED2">
      <w:start w:val="1"/>
      <w:numFmt w:val="lowerLetter"/>
      <w:lvlText w:val="%5."/>
      <w:lvlJc w:val="left"/>
      <w:pPr>
        <w:ind w:left="3600" w:hanging="360"/>
      </w:pPr>
    </w:lvl>
    <w:lvl w:ilvl="5" w:tplc="7958B98A">
      <w:start w:val="1"/>
      <w:numFmt w:val="lowerRoman"/>
      <w:lvlText w:val="%6."/>
      <w:lvlJc w:val="right"/>
      <w:pPr>
        <w:ind w:left="4320" w:hanging="180"/>
      </w:pPr>
    </w:lvl>
    <w:lvl w:ilvl="6" w:tplc="672EDC0A">
      <w:start w:val="1"/>
      <w:numFmt w:val="decimal"/>
      <w:lvlText w:val="%7."/>
      <w:lvlJc w:val="left"/>
      <w:pPr>
        <w:ind w:left="5040" w:hanging="360"/>
      </w:pPr>
    </w:lvl>
    <w:lvl w:ilvl="7" w:tplc="F1BA2928">
      <w:start w:val="1"/>
      <w:numFmt w:val="lowerLetter"/>
      <w:lvlText w:val="%8."/>
      <w:lvlJc w:val="left"/>
      <w:pPr>
        <w:ind w:left="5760" w:hanging="360"/>
      </w:pPr>
    </w:lvl>
    <w:lvl w:ilvl="8" w:tplc="3FB8F69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4E4AC5"/>
    <w:multiLevelType w:val="hybridMultilevel"/>
    <w:tmpl w:val="491ADBBE"/>
    <w:lvl w:ilvl="0" w:tplc="AC3291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F72449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A5A95F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3BA15A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A101FC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2207F1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5F00A0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46E41E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95C4C5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1" w15:restartNumberingAfterBreak="0">
    <w:nsid w:val="717F7419"/>
    <w:multiLevelType w:val="hybridMultilevel"/>
    <w:tmpl w:val="66CAB2C6"/>
    <w:lvl w:ilvl="0" w:tplc="D7D49E16">
      <w:start w:val="1"/>
      <w:numFmt w:val="decimal"/>
      <w:lvlText w:val="%1."/>
      <w:lvlJc w:val="left"/>
      <w:pPr>
        <w:ind w:left="709" w:hanging="360"/>
      </w:pPr>
    </w:lvl>
    <w:lvl w:ilvl="1" w:tplc="4D8EA558">
      <w:start w:val="1"/>
      <w:numFmt w:val="lowerLetter"/>
      <w:lvlText w:val="%2."/>
      <w:lvlJc w:val="left"/>
      <w:pPr>
        <w:ind w:left="1429" w:hanging="360"/>
      </w:pPr>
    </w:lvl>
    <w:lvl w:ilvl="2" w:tplc="A88C7356">
      <w:start w:val="1"/>
      <w:numFmt w:val="lowerRoman"/>
      <w:lvlText w:val="%3."/>
      <w:lvlJc w:val="right"/>
      <w:pPr>
        <w:ind w:left="2149" w:hanging="180"/>
      </w:pPr>
    </w:lvl>
    <w:lvl w:ilvl="3" w:tplc="11CABAC8">
      <w:start w:val="1"/>
      <w:numFmt w:val="decimal"/>
      <w:lvlText w:val="%4."/>
      <w:lvlJc w:val="left"/>
      <w:pPr>
        <w:ind w:left="2869" w:hanging="360"/>
      </w:pPr>
    </w:lvl>
    <w:lvl w:ilvl="4" w:tplc="0406D8AA">
      <w:start w:val="1"/>
      <w:numFmt w:val="lowerLetter"/>
      <w:lvlText w:val="%5."/>
      <w:lvlJc w:val="left"/>
      <w:pPr>
        <w:ind w:left="3589" w:hanging="360"/>
      </w:pPr>
    </w:lvl>
    <w:lvl w:ilvl="5" w:tplc="946678D2">
      <w:start w:val="1"/>
      <w:numFmt w:val="lowerRoman"/>
      <w:lvlText w:val="%6."/>
      <w:lvlJc w:val="right"/>
      <w:pPr>
        <w:ind w:left="4309" w:hanging="180"/>
      </w:pPr>
    </w:lvl>
    <w:lvl w:ilvl="6" w:tplc="A5B6AEF0">
      <w:start w:val="1"/>
      <w:numFmt w:val="decimal"/>
      <w:lvlText w:val="%7."/>
      <w:lvlJc w:val="left"/>
      <w:pPr>
        <w:ind w:left="5029" w:hanging="360"/>
      </w:pPr>
    </w:lvl>
    <w:lvl w:ilvl="7" w:tplc="BAC8395A">
      <w:start w:val="1"/>
      <w:numFmt w:val="lowerLetter"/>
      <w:lvlText w:val="%8."/>
      <w:lvlJc w:val="left"/>
      <w:pPr>
        <w:ind w:left="5749" w:hanging="360"/>
      </w:pPr>
    </w:lvl>
    <w:lvl w:ilvl="8" w:tplc="BC72E3D6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1"/>
  </w:num>
  <w:num w:numId="2">
    <w:abstractNumId w:val="10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2"/>
  </w:num>
  <w:num w:numId="8">
    <w:abstractNumId w:val="7"/>
  </w:num>
  <w:num w:numId="9">
    <w:abstractNumId w:val="0"/>
  </w:num>
  <w:num w:numId="10">
    <w:abstractNumId w:val="6"/>
  </w:num>
  <w:num w:numId="11">
    <w:abstractNumId w:val="8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F10"/>
    <w:rsid w:val="001C7D5A"/>
    <w:rsid w:val="002860D9"/>
    <w:rsid w:val="002A37AD"/>
    <w:rsid w:val="005F027A"/>
    <w:rsid w:val="00665F10"/>
    <w:rsid w:val="00677D48"/>
    <w:rsid w:val="00B91995"/>
    <w:rsid w:val="00DA1923"/>
    <w:rsid w:val="00EE6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8A3DDA-0160-4FCD-8561-C90266B5D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ru-RU"/>
    </w:rPr>
  </w:style>
  <w:style w:type="paragraph" w:styleId="1">
    <w:name w:val="heading 1"/>
    <w:basedOn w:val="a"/>
    <w:next w:val="a"/>
    <w:link w:val="10"/>
    <w:qFormat/>
    <w:pPr>
      <w:keepNext/>
      <w:ind w:left="703"/>
      <w:outlineLvl w:val="0"/>
    </w:pPr>
    <w:rPr>
      <w:rFonts w:ascii="Arial" w:hAnsi="Arial"/>
      <w:b/>
      <w:spacing w:val="28"/>
      <w:sz w:val="24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pPr>
      <w:keepNext/>
      <w:tabs>
        <w:tab w:val="left" w:pos="4927"/>
        <w:tab w:val="left" w:pos="9854"/>
      </w:tabs>
      <w:spacing w:line="240" w:lineRule="exact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pPr>
      <w:keepNext/>
      <w:spacing w:line="240" w:lineRule="exact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pPr>
      <w:keepNext/>
      <w:spacing w:line="240" w:lineRule="exact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pPr>
      <w:keepNext/>
      <w:spacing w:before="240" w:line="240" w:lineRule="exact"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pPr>
      <w:keepNext/>
      <w:spacing w:after="120"/>
      <w:jc w:val="center"/>
      <w:outlineLvl w:val="6"/>
    </w:pPr>
    <w:rPr>
      <w:rFonts w:ascii="Arial" w:hAnsi="Arial"/>
      <w:b/>
      <w:sz w:val="24"/>
    </w:rPr>
  </w:style>
  <w:style w:type="paragraph" w:styleId="8">
    <w:name w:val="heading 8"/>
    <w:basedOn w:val="a"/>
    <w:next w:val="a"/>
    <w:link w:val="80"/>
    <w:qFormat/>
    <w:pPr>
      <w:keepNext/>
      <w:spacing w:before="240" w:line="240" w:lineRule="exact"/>
      <w:ind w:firstLine="142"/>
      <w:jc w:val="center"/>
      <w:outlineLvl w:val="7"/>
    </w:pPr>
    <w:rPr>
      <w:smallCaps/>
      <w:sz w:val="28"/>
    </w:rPr>
  </w:style>
  <w:style w:type="paragraph" w:styleId="9">
    <w:name w:val="heading 9"/>
    <w:basedOn w:val="a"/>
    <w:next w:val="a"/>
    <w:link w:val="90"/>
    <w:qFormat/>
    <w:pPr>
      <w:keepNext/>
      <w:tabs>
        <w:tab w:val="left" w:pos="1985"/>
      </w:tabs>
      <w:ind w:left="3686" w:hanging="1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uiPriority w:val="1"/>
    <w:qFormat/>
    <w:rPr>
      <w:rFonts w:ascii="Calibri" w:hAnsi="Calibri"/>
      <w:sz w:val="22"/>
      <w:szCs w:val="22"/>
      <w:lang w:eastAsia="ru-RU"/>
    </w:rPr>
  </w:style>
  <w:style w:type="paragraph" w:styleId="a5">
    <w:name w:val="Title"/>
    <w:basedOn w:val="a"/>
    <w:next w:val="a6"/>
    <w:link w:val="a7"/>
    <w:qFormat/>
    <w:pPr>
      <w:jc w:val="center"/>
    </w:pPr>
    <w:rPr>
      <w:b/>
      <w:sz w:val="24"/>
      <w:lang w:val="en-US" w:eastAsia="ar-SA"/>
    </w:rPr>
  </w:style>
  <w:style w:type="character" w:customStyle="1" w:styleId="TitleChar">
    <w:name w:val="Title Char"/>
    <w:uiPriority w:val="10"/>
    <w:rPr>
      <w:sz w:val="48"/>
      <w:szCs w:val="48"/>
    </w:rPr>
  </w:style>
  <w:style w:type="paragraph" w:styleId="a6">
    <w:name w:val="Subtitle"/>
    <w:basedOn w:val="a"/>
    <w:next w:val="a"/>
    <w:link w:val="a8"/>
    <w:uiPriority w:val="11"/>
    <w:qFormat/>
    <w:pPr>
      <w:spacing w:after="60"/>
      <w:jc w:val="center"/>
      <w:outlineLvl w:val="1"/>
    </w:pPr>
    <w:rPr>
      <w:rFonts w:ascii="Cambria" w:hAnsi="Cambria"/>
      <w:sz w:val="24"/>
      <w:szCs w:val="24"/>
      <w:lang w:val="en-US" w:eastAsia="en-US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153"/>
        <w:tab w:val="right" w:pos="8306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qFormat/>
    <w:pPr>
      <w:spacing w:before="240"/>
      <w:jc w:val="center"/>
    </w:pPr>
    <w:rPr>
      <w:smallCaps/>
      <w:spacing w:val="40"/>
      <w:sz w:val="2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styleId="afa">
    <w:name w:val="page number"/>
    <w:basedOn w:val="a0"/>
  </w:style>
  <w:style w:type="paragraph" w:styleId="afb">
    <w:name w:val="Body Text Indent"/>
    <w:basedOn w:val="a"/>
    <w:pPr>
      <w:spacing w:line="360" w:lineRule="auto"/>
      <w:ind w:firstLine="720"/>
      <w:jc w:val="both"/>
    </w:pPr>
    <w:rPr>
      <w:sz w:val="28"/>
    </w:rPr>
  </w:style>
  <w:style w:type="paragraph" w:styleId="afc">
    <w:name w:val="Body Text"/>
    <w:basedOn w:val="a"/>
    <w:link w:val="afd"/>
    <w:uiPriority w:val="99"/>
    <w:pPr>
      <w:spacing w:line="240" w:lineRule="exact"/>
      <w:jc w:val="both"/>
    </w:pPr>
    <w:rPr>
      <w:sz w:val="28"/>
      <w:lang w:val="en-US" w:eastAsia="en-US"/>
    </w:rPr>
  </w:style>
  <w:style w:type="paragraph" w:styleId="25">
    <w:name w:val="Body Text 2"/>
    <w:basedOn w:val="a"/>
    <w:pPr>
      <w:spacing w:line="240" w:lineRule="exact"/>
    </w:pPr>
    <w:rPr>
      <w:sz w:val="28"/>
      <w:lang w:val="en-US"/>
    </w:rPr>
  </w:style>
  <w:style w:type="paragraph" w:styleId="afe">
    <w:name w:val="Document Map"/>
    <w:basedOn w:val="a"/>
    <w:semiHidden/>
    <w:pPr>
      <w:shd w:val="clear" w:color="auto" w:fill="000080"/>
    </w:pPr>
    <w:rPr>
      <w:rFonts w:ascii="Tahoma" w:hAnsi="Tahoma"/>
    </w:rPr>
  </w:style>
  <w:style w:type="character" w:customStyle="1" w:styleId="a7">
    <w:name w:val="Название Знак"/>
    <w:link w:val="a5"/>
    <w:rPr>
      <w:b/>
      <w:sz w:val="24"/>
      <w:lang w:eastAsia="ar-SA"/>
    </w:rPr>
  </w:style>
  <w:style w:type="character" w:customStyle="1" w:styleId="a8">
    <w:name w:val="Подзаголовок Знак"/>
    <w:link w:val="a6"/>
    <w:uiPriority w:val="11"/>
    <w:rPr>
      <w:rFonts w:ascii="Cambria" w:eastAsia="Times New Roman" w:hAnsi="Cambria" w:cs="Times New Roman"/>
      <w:sz w:val="24"/>
      <w:szCs w:val="24"/>
    </w:rPr>
  </w:style>
  <w:style w:type="paragraph" w:styleId="aff">
    <w:name w:val="Balloon Text"/>
    <w:basedOn w:val="a"/>
    <w:link w:val="aff0"/>
    <w:uiPriority w:val="99"/>
    <w:semiHidden/>
    <w:unhideWhenUsed/>
    <w:rPr>
      <w:rFonts w:ascii="Tahoma" w:hAnsi="Tahoma"/>
      <w:sz w:val="16"/>
      <w:szCs w:val="16"/>
      <w:lang w:val="en-US" w:eastAsia="en-US"/>
    </w:rPr>
  </w:style>
  <w:style w:type="character" w:customStyle="1" w:styleId="aff0">
    <w:name w:val="Текст выноски Знак"/>
    <w:link w:val="aff"/>
    <w:uiPriority w:val="99"/>
    <w:semiHidden/>
    <w:rPr>
      <w:rFonts w:ascii="Tahoma" w:hAnsi="Tahoma" w:cs="Tahoma"/>
      <w:sz w:val="16"/>
      <w:szCs w:val="16"/>
    </w:rPr>
  </w:style>
  <w:style w:type="character" w:styleId="aff1">
    <w:name w:val="Strong"/>
    <w:qFormat/>
    <w:rPr>
      <w:b/>
      <w:bCs/>
    </w:rPr>
  </w:style>
  <w:style w:type="paragraph" w:styleId="aff2">
    <w:name w:val="Normal (Web)"/>
    <w:basedOn w:val="a"/>
    <w:rPr>
      <w:sz w:val="24"/>
      <w:szCs w:val="24"/>
    </w:rPr>
  </w:style>
  <w:style w:type="paragraph" w:customStyle="1" w:styleId="Default">
    <w:name w:val="Default"/>
    <w:rPr>
      <w:color w:val="000000"/>
      <w:sz w:val="24"/>
      <w:szCs w:val="24"/>
      <w:lang w:eastAsia="ru-RU"/>
    </w:rPr>
  </w:style>
  <w:style w:type="paragraph" w:customStyle="1" w:styleId="aff3">
    <w:name w:val="Содержимое таблицы"/>
    <w:basedOn w:val="a"/>
    <w:pPr>
      <w:widowControl w:val="0"/>
      <w:suppressLineNumbers/>
    </w:pPr>
    <w:rPr>
      <w:rFonts w:ascii="Arial" w:eastAsia="Arial Unicode MS" w:hAnsi="Arial" w:cs="Mangal"/>
      <w:szCs w:val="24"/>
      <w:lang w:eastAsia="hi-IN" w:bidi="hi-IN"/>
    </w:rPr>
  </w:style>
  <w:style w:type="character" w:customStyle="1" w:styleId="afd">
    <w:name w:val="Основной текст Знак"/>
    <w:link w:val="afc"/>
    <w:uiPriority w:val="99"/>
    <w:rPr>
      <w:sz w:val="28"/>
    </w:rPr>
  </w:style>
  <w:style w:type="paragraph" w:customStyle="1" w:styleId="Style24">
    <w:name w:val="Style24"/>
    <w:basedOn w:val="a"/>
    <w:pPr>
      <w:widowControl w:val="0"/>
    </w:pPr>
    <w:rPr>
      <w:sz w:val="24"/>
      <w:szCs w:val="24"/>
    </w:rPr>
  </w:style>
  <w:style w:type="character" w:customStyle="1" w:styleId="FontStyle33">
    <w:name w:val="Font Style33"/>
    <w:rPr>
      <w:rFonts w:ascii="Times New Roman" w:hAnsi="Times New Roman" w:cs="Times New Roman"/>
      <w:sz w:val="16"/>
      <w:szCs w:val="16"/>
    </w:rPr>
  </w:style>
  <w:style w:type="character" w:customStyle="1" w:styleId="aff4">
    <w:name w:val="Основной текст_"/>
    <w:link w:val="82"/>
    <w:uiPriority w:val="99"/>
    <w:rPr>
      <w:spacing w:val="2"/>
      <w:shd w:val="clear" w:color="auto" w:fill="FFFFFF"/>
    </w:rPr>
  </w:style>
  <w:style w:type="character" w:customStyle="1" w:styleId="13">
    <w:name w:val="Основной текст1"/>
    <w:uiPriority w:val="99"/>
    <w:rPr>
      <w:rFonts w:ascii="Times New Roman" w:hAnsi="Times New Roman" w:cs="Times New Roman"/>
      <w:color w:val="000000"/>
      <w:spacing w:val="2"/>
      <w:position w:val="0"/>
      <w:sz w:val="24"/>
      <w:szCs w:val="24"/>
      <w:shd w:val="clear" w:color="auto" w:fill="FFFFFF"/>
      <w:lang w:val="ru-RU" w:eastAsia="ru-RU"/>
    </w:rPr>
  </w:style>
  <w:style w:type="paragraph" w:customStyle="1" w:styleId="82">
    <w:name w:val="Основной текст8"/>
    <w:basedOn w:val="a"/>
    <w:link w:val="aff4"/>
    <w:uiPriority w:val="99"/>
    <w:pPr>
      <w:widowControl w:val="0"/>
      <w:shd w:val="clear" w:color="auto" w:fill="FFFFFF"/>
      <w:spacing w:after="1020" w:line="346" w:lineRule="exact"/>
      <w:jc w:val="center"/>
    </w:pPr>
    <w:rPr>
      <w:spacing w:val="2"/>
      <w:lang w:val="en-US" w:eastAsia="en-US"/>
    </w:rPr>
  </w:style>
  <w:style w:type="paragraph" w:customStyle="1" w:styleId="210">
    <w:name w:val="Основной текст 21"/>
    <w:basedOn w:val="a"/>
    <w:uiPriority w:val="99"/>
    <w:pPr>
      <w:widowControl w:val="0"/>
      <w:spacing w:line="360" w:lineRule="auto"/>
      <w:ind w:firstLine="720"/>
      <w:jc w:val="both"/>
    </w:pPr>
    <w:rPr>
      <w:sz w:val="24"/>
    </w:rPr>
  </w:style>
  <w:style w:type="character" w:customStyle="1" w:styleId="ac">
    <w:name w:val="Верхний колонтитул Знак"/>
    <w:basedOn w:val="a0"/>
    <w:link w:val="ab"/>
    <w:uiPriority w:val="99"/>
  </w:style>
  <w:style w:type="character" w:customStyle="1" w:styleId="26">
    <w:name w:val="Основной текст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27"/>
      <w:szCs w:val="27"/>
      <w:u w:val="none"/>
      <w:shd w:val="clear" w:color="auto" w:fill="FFFFFF"/>
      <w:vertAlign w:val="baseline"/>
      <w:lang w:val="ru-RU"/>
    </w:rPr>
  </w:style>
  <w:style w:type="paragraph" w:customStyle="1" w:styleId="ConsPlusNonformat">
    <w:name w:val="ConsPlusNonformat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ourier New" w:hAnsi="Courier New" w:cs="Courier New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656</Words>
  <Characters>3744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kriger</dc:creator>
  <cp:lastModifiedBy>Кениг Е.Э.</cp:lastModifiedBy>
  <cp:revision>5</cp:revision>
  <dcterms:created xsi:type="dcterms:W3CDTF">2023-10-13T03:59:00Z</dcterms:created>
  <dcterms:modified xsi:type="dcterms:W3CDTF">2026-04-02T01:44:00Z</dcterms:modified>
  <cp:version>786432</cp:version>
</cp:coreProperties>
</file>